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35" w:rsidRDefault="00311935" w:rsidP="00571586">
      <w:pPr>
        <w:spacing w:after="0" w:line="240" w:lineRule="auto"/>
      </w:pPr>
    </w:p>
    <w:p w:rsidR="00E80CD4" w:rsidRDefault="00E80CD4" w:rsidP="001F5C72">
      <w:pPr>
        <w:spacing w:after="0" w:line="240" w:lineRule="auto"/>
        <w:jc w:val="both"/>
        <w:rPr>
          <w:rFonts w:ascii="Arial" w:hAnsi="Arial" w:cs="Arial"/>
        </w:rPr>
      </w:pPr>
    </w:p>
    <w:p w:rsidR="00E80CD4" w:rsidRDefault="00E80CD4" w:rsidP="001F5C72">
      <w:pPr>
        <w:spacing w:after="0" w:line="240" w:lineRule="auto"/>
        <w:jc w:val="both"/>
        <w:rPr>
          <w:rFonts w:ascii="Arial" w:hAnsi="Arial" w:cs="Arial"/>
        </w:rPr>
      </w:pPr>
    </w:p>
    <w:p w:rsidR="00E80CD4" w:rsidRPr="00E80DE9" w:rsidRDefault="00E80DE9" w:rsidP="00E80DE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80DE9">
        <w:rPr>
          <w:rFonts w:ascii="Arial" w:hAnsi="Arial" w:cs="Arial"/>
          <w:b/>
          <w:sz w:val="28"/>
        </w:rPr>
        <w:t>SHIRE OF KULIN</w:t>
      </w:r>
    </w:p>
    <w:p w:rsidR="00E80DE9" w:rsidRPr="00E80DE9" w:rsidRDefault="00E80DE9" w:rsidP="00E80DE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80DE9" w:rsidRPr="00E80DE9" w:rsidRDefault="00E80DE9" w:rsidP="00E80DE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80DE9">
        <w:rPr>
          <w:rFonts w:ascii="Arial" w:hAnsi="Arial" w:cs="Arial"/>
          <w:b/>
          <w:sz w:val="28"/>
        </w:rPr>
        <w:t>PROPOSED REGIONAL PRICE PREFERENCE POLICY</w:t>
      </w: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pursuant to Section 24E of the Local Government (Functions and General) Regulations 1996, that the Shire of Kulin intends to adopt a Regional Price Preference Policy.</w:t>
      </w: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  <w:r w:rsidRPr="00C40433">
        <w:rPr>
          <w:rFonts w:ascii="Arial" w:hAnsi="Arial" w:cs="Arial"/>
        </w:rPr>
        <w:t xml:space="preserve">The area prescribed in the policy includes the </w:t>
      </w:r>
      <w:r w:rsidR="00C40433" w:rsidRPr="00C40433">
        <w:rPr>
          <w:rFonts w:ascii="Arial" w:hAnsi="Arial" w:cs="Arial"/>
        </w:rPr>
        <w:t>whole of the Shire of Kulin.</w:t>
      </w: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of the public are invited to comment before the Council adopts the policy.  A full copy of the policy is available for viewing on the Shire website at </w:t>
      </w:r>
      <w:hyperlink r:id="rId7" w:history="1">
        <w:r w:rsidRPr="00CF012D">
          <w:rPr>
            <w:rStyle w:val="Hyperlink"/>
            <w:rFonts w:ascii="Arial" w:hAnsi="Arial" w:cs="Arial"/>
          </w:rPr>
          <w:t>www.kulin.wa.gov.au</w:t>
        </w:r>
      </w:hyperlink>
      <w:r>
        <w:rPr>
          <w:rFonts w:ascii="Arial" w:hAnsi="Arial" w:cs="Arial"/>
        </w:rPr>
        <w:t xml:space="preserve"> or at the Shire Administration Offices, 38 Johnston St, </w:t>
      </w:r>
      <w:proofErr w:type="gramStart"/>
      <w:r>
        <w:rPr>
          <w:rFonts w:ascii="Arial" w:hAnsi="Arial" w:cs="Arial"/>
        </w:rPr>
        <w:t>Kulin</w:t>
      </w:r>
      <w:proofErr w:type="gramEnd"/>
      <w:r>
        <w:rPr>
          <w:rFonts w:ascii="Arial" w:hAnsi="Arial" w:cs="Arial"/>
        </w:rPr>
        <w:t xml:space="preserve"> during normal office hours.</w:t>
      </w: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Written submissions on the proposed policy are invited and can be forwarded to PO Box 125, Kulin WA 6365, lodged via email to </w:t>
      </w:r>
      <w:hyperlink r:id="rId8" w:history="1">
        <w:r w:rsidRPr="00CF012D">
          <w:rPr>
            <w:rStyle w:val="Hyperlink"/>
            <w:rFonts w:ascii="Arial" w:hAnsi="Arial" w:cs="Arial"/>
          </w:rPr>
          <w:t>eso@kulin.wa.gov.au</w:t>
        </w:r>
      </w:hyperlink>
      <w:r>
        <w:rPr>
          <w:rFonts w:ascii="Arial" w:hAnsi="Arial" w:cs="Arial"/>
        </w:rPr>
        <w:t xml:space="preserve"> or in person at the Kulin Shire Office.</w:t>
      </w: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Submissions</w:t>
      </w:r>
      <w:r w:rsidR="00E82467">
        <w:rPr>
          <w:rFonts w:ascii="Arial" w:hAnsi="Arial" w:cs="Arial"/>
        </w:rPr>
        <w:t xml:space="preserve"> will be received until Friday 8 September</w:t>
      </w:r>
      <w:bookmarkStart w:id="0" w:name="_GoBack"/>
      <w:bookmarkEnd w:id="0"/>
      <w:r>
        <w:rPr>
          <w:rFonts w:ascii="Arial" w:hAnsi="Arial" w:cs="Arial"/>
        </w:rPr>
        <w:t xml:space="preserve"> 2017.</w:t>
      </w: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C40433" w:rsidRDefault="00C40433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Noel Mason</w:t>
      </w:r>
    </w:p>
    <w:p w:rsidR="00E80DE9" w:rsidRDefault="00E80DE9" w:rsidP="001F5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:rsidR="00E80CD4" w:rsidRDefault="00E80CD4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p w:rsidR="00311935" w:rsidRPr="000658B4" w:rsidRDefault="00311935" w:rsidP="001F5C72">
      <w:pPr>
        <w:spacing w:after="0" w:line="240" w:lineRule="auto"/>
        <w:jc w:val="both"/>
        <w:rPr>
          <w:rFonts w:ascii="Arial" w:hAnsi="Arial" w:cs="Arial"/>
        </w:rPr>
      </w:pPr>
    </w:p>
    <w:sectPr w:rsidR="00311935" w:rsidRPr="000658B4" w:rsidSect="00090934">
      <w:headerReference w:type="default" r:id="rId9"/>
      <w:footerReference w:type="default" r:id="rId10"/>
      <w:pgSz w:w="11906" w:h="16838"/>
      <w:pgMar w:top="1440" w:right="1416" w:bottom="1440" w:left="144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02" w:rsidRDefault="005A4A02" w:rsidP="005A4A02">
      <w:pPr>
        <w:spacing w:after="0" w:line="240" w:lineRule="auto"/>
      </w:pPr>
      <w:r>
        <w:separator/>
      </w:r>
    </w:p>
  </w:endnote>
  <w:endnote w:type="continuationSeparator" w:id="0">
    <w:p w:rsidR="005A4A02" w:rsidRDefault="005A4A02" w:rsidP="005A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35" w:rsidRPr="00C40433" w:rsidRDefault="003A4DDE">
    <w:pPr>
      <w:pStyle w:val="Footer"/>
      <w:rPr>
        <w:sz w:val="20"/>
      </w:rPr>
    </w:pPr>
    <w:r w:rsidRPr="00C40433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-63500</wp:posOffset>
              </wp:positionV>
              <wp:extent cx="7543800" cy="9525"/>
              <wp:effectExtent l="0" t="0" r="19050" b="2857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3585C" id="Straight Connector 1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5pt" to="522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" strokecolor="black [3213]" strokeweight=".5pt">
              <v:stroke joinstyle="miter"/>
            </v:line>
          </w:pict>
        </mc:Fallback>
      </mc:AlternateContent>
    </w:r>
    <w:r w:rsidR="00C40433" w:rsidRPr="00C40433">
      <w:rPr>
        <w:sz w:val="20"/>
      </w:rPr>
      <w:fldChar w:fldCharType="begin"/>
    </w:r>
    <w:r w:rsidR="00C40433" w:rsidRPr="00C40433">
      <w:rPr>
        <w:sz w:val="20"/>
      </w:rPr>
      <w:instrText xml:space="preserve"> FILENAME \p \* MERGEFORMAT </w:instrText>
    </w:r>
    <w:r w:rsidR="00C40433" w:rsidRPr="00C40433">
      <w:rPr>
        <w:sz w:val="20"/>
      </w:rPr>
      <w:fldChar w:fldCharType="separate"/>
    </w:r>
    <w:r w:rsidR="00E80DE9" w:rsidRPr="00C40433">
      <w:rPr>
        <w:noProof/>
        <w:sz w:val="20"/>
      </w:rPr>
      <w:t>O:\04 CORPORATE MANAGEMENT\04.04 Policy Manual\Advertisement Regional Price Preference Policy.docx</w:t>
    </w:r>
    <w:r w:rsidR="00C40433" w:rsidRPr="00C40433">
      <w:rPr>
        <w:noProof/>
        <w:sz w:val="20"/>
      </w:rPr>
      <w:fldChar w:fldCharType="end"/>
    </w:r>
    <w:r w:rsidR="00662D97" w:rsidRPr="00C40433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02" w:rsidRDefault="005A4A02" w:rsidP="005A4A02">
      <w:pPr>
        <w:spacing w:after="0" w:line="240" w:lineRule="auto"/>
      </w:pPr>
      <w:r>
        <w:separator/>
      </w:r>
    </w:p>
  </w:footnote>
  <w:footnote w:type="continuationSeparator" w:id="0">
    <w:p w:rsidR="005A4A02" w:rsidRDefault="005A4A02" w:rsidP="005A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02" w:rsidRDefault="005A4A02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-421005</wp:posOffset>
              </wp:positionV>
              <wp:extent cx="7505700" cy="17221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A02" w:rsidRDefault="005A4A02">
                          <w:r>
                            <w:rPr>
                              <w:rFonts w:eastAsia="Times New Roman"/>
                              <w:noProof/>
                              <w:lang w:eastAsia="en-AU"/>
                            </w:rPr>
                            <w:drawing>
                              <wp:inline distT="0" distB="0" distL="0" distR="0" wp14:anchorId="6FFC63F6" wp14:editId="4093C86E">
                                <wp:extent cx="7265113" cy="1696720"/>
                                <wp:effectExtent l="0" t="0" r="0" b="0"/>
                                <wp:docPr id="2" name="Picture 2" descr="cid:8569818E-277C-412C-AAC9-CC99FA1B43C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43968F48-AE80-4F2C-AD19-075ED6F3C075" descr="cid:8569818E-277C-412C-AAC9-CC99FA1B43C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64532" cy="17199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8pt;margin-top:-33.15pt;width:591pt;height:135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" stroked="f">
              <v:textbox>
                <w:txbxContent>
                  <w:p w:rsidR="005A4A02" w:rsidRDefault="005A4A02">
                    <w:r>
                      <w:rPr>
                        <w:rFonts w:eastAsia="Times New Roman"/>
                        <w:noProof/>
                        <w:lang w:eastAsia="en-AU"/>
                      </w:rPr>
                      <w:drawing>
                        <wp:inline distT="0" distB="0" distL="0" distR="0" wp14:anchorId="6FFC63F6" wp14:editId="4093C86E">
                          <wp:extent cx="7265113" cy="1696720"/>
                          <wp:effectExtent l="0" t="0" r="0" b="0"/>
                          <wp:docPr id="11" name="Picture 11" descr="cid:8569818E-277C-412C-AAC9-CC99FA1B43C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43968F48-AE80-4F2C-AD19-075ED6F3C075" descr="cid:8569818E-277C-412C-AAC9-CC99FA1B43C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4532" cy="17199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5F6"/>
    <w:multiLevelType w:val="hybridMultilevel"/>
    <w:tmpl w:val="0C2EA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02"/>
    <w:rsid w:val="000658B4"/>
    <w:rsid w:val="00090934"/>
    <w:rsid w:val="001F5C72"/>
    <w:rsid w:val="00311935"/>
    <w:rsid w:val="003A4DDE"/>
    <w:rsid w:val="004360F7"/>
    <w:rsid w:val="00437CC3"/>
    <w:rsid w:val="00571586"/>
    <w:rsid w:val="005A4A02"/>
    <w:rsid w:val="00662D97"/>
    <w:rsid w:val="0068651B"/>
    <w:rsid w:val="008040EA"/>
    <w:rsid w:val="00822D1A"/>
    <w:rsid w:val="00842793"/>
    <w:rsid w:val="009A58E0"/>
    <w:rsid w:val="00A1547E"/>
    <w:rsid w:val="00AD36DF"/>
    <w:rsid w:val="00C40433"/>
    <w:rsid w:val="00C60ABD"/>
    <w:rsid w:val="00C75918"/>
    <w:rsid w:val="00C83C4A"/>
    <w:rsid w:val="00E80CD4"/>
    <w:rsid w:val="00E80DE9"/>
    <w:rsid w:val="00E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9C4BB1E-9E33-428E-9879-1F1A09B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02"/>
  </w:style>
  <w:style w:type="paragraph" w:styleId="Footer">
    <w:name w:val="footer"/>
    <w:basedOn w:val="Normal"/>
    <w:link w:val="FooterChar"/>
    <w:uiPriority w:val="99"/>
    <w:unhideWhenUsed/>
    <w:rsid w:val="005A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02"/>
  </w:style>
  <w:style w:type="paragraph" w:styleId="BalloonText">
    <w:name w:val="Balloon Text"/>
    <w:basedOn w:val="Normal"/>
    <w:link w:val="BalloonTextChar"/>
    <w:uiPriority w:val="99"/>
    <w:semiHidden/>
    <w:unhideWhenUsed/>
    <w:rsid w:val="005A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1935"/>
    <w:rPr>
      <w:color w:val="808080"/>
    </w:rPr>
  </w:style>
  <w:style w:type="paragraph" w:styleId="ListParagraph">
    <w:name w:val="List Paragraph"/>
    <w:basedOn w:val="Normal"/>
    <w:uiPriority w:val="34"/>
    <w:qFormat/>
    <w:rsid w:val="00662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@kulin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in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8569818E-277C-412C-AAC9-CC99FA1B43CD" TargetMode="External"/><Relationship Id="rId1" Type="http://schemas.openxmlformats.org/officeDocument/2006/relationships/image" Target="media/image1.jpeg"/><Relationship Id="rId4" Type="http://schemas.openxmlformats.org/officeDocument/2006/relationships/image" Target="cid:8569818E-277C-412C-AAC9-CC99FA1B43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Scadding</dc:creator>
  <cp:keywords/>
  <dc:description/>
  <cp:lastModifiedBy>Nicole Thompson</cp:lastModifiedBy>
  <cp:revision>17</cp:revision>
  <cp:lastPrinted>2017-07-18T06:18:00Z</cp:lastPrinted>
  <dcterms:created xsi:type="dcterms:W3CDTF">2016-11-24T02:06:00Z</dcterms:created>
  <dcterms:modified xsi:type="dcterms:W3CDTF">2017-07-20T04:13:00Z</dcterms:modified>
</cp:coreProperties>
</file>